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Proyecto de Monitoreo y Optimización de Pozos Profundos para la Mejora de la Producción Agrícola en el Valle Alto de Cochabamba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Biosis, con su compromiso hacia el desarrollo sostenible y la optimización de recursos naturales, presenta este proyecto de monitoreo de pozos profundos con el objetivo de fortalecer el sistema nacional de producción de alimentos y garantizar la disponibilidad del recurso hídrico en la región del Valle Alto de Cochabamba.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lo largo de los años, la región ha enfrentado recurrentes problemas relacionados con el agotamiento de los pozos y la eficiencia de los sistemas de riego. Este proyecto busca abordar estas dificultades mediante un enfoque integral que permita asegurar el suministro de agua necesario para la producción agrícola y mejorar la eficiencia de los procesos actuales.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Monitoreo de Pozos Profundos: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Evaluación de los niveles de seguridad de los pozos profundos existentes.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Determinación de la capacidad de los pozos y su rendimiento actual.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Análisis del gasto de energía en los sistemas de extracción de agua.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Identificación de áreas críticas donde los pozos se secan o presentan problemas recurrentes.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Evaluación de Eficiencia en Sistemas de Riego: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Estudio de los sistemas de riego actuales y su efectividad en la distribución del agua.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Análisis de la relación entre el uso del agua y los rendimientos agrícolas.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Propuestas de Soluciones para Incrementar el Volumen de Agua: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Cosecha de agua a través de métodos adecuados para incrementar los niveles de reserva.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Implementación de técnicas de reinyección de agua en pozos profundos.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Exploración de tecnologías alternativas que mejoren la eficiencia en el uso del agua.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de Costos Asociados: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Estimación detallada de los costos asociados a la obtención de agua mediante pozos profundos, incluyendo el gasto de energía y mantenimiento.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Proyección de costos a largo plazo y posibles ahorros generados por la optimización de recursos hídricos.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Metodología: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de Diagnóstico: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Monitoreo y recopilación de datos de pozos profundos.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Evaluación de sistemas de riego y eficiencia en el uso de agua.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Identificación de problemáticas recurrentes en la región.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de Investigación y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Investigación sobre técnicas innovadoras para la optimización del recurso hídrico.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Estudio de la viabilidad de la cosecha y reinyección de agua en los pozos existentes.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de Implementación: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Propuesta de soluciones concretas basadas en la investigación y diagnóstico.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Implementación gradual de las soluciones propuestas.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de Seguimiento y Evaluación: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Monitoreo constante de los resultados obtenidos tras la implementación de las soluciones.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Evaluación de la eficiencia de los pozos y sistemas de riego.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Beneficios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Sostenibilidad: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Asegurar la disponibilidad del recurso hídrico a largo plazo para la producción agrícola.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Mejor Eficiencia: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Optimización del uso de energía y recursos en la extracción de agua.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Ahorros: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Reducción de costos operativos a largo plazo mediante la mejora de la eficiencia en los sistemas de riego y perforación de pozos.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Innovación: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Implementación de soluciones tecnológicas para la gestión del agua, como la cosecha y reinyección de agua.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Seguridad Alimentaria: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Garantizar la producción agrícola en el Valle Alto de Cochabamba, contribuyendo a la seguridad alimentaria regional.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Plazo Estimado: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proyecto se desarrollará en fases durante un período de 12 meses, con un monitoreo continuo y evaluaciones periódicas de los avances.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Costos: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costo total del proyecto será detallado en una propuesta técnica y económica que incluirá los costos de los estudios, la implementación de tecnologías y la supervisión a lo largo de todas las fases.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proyecto, basado en un enfoque integral y sostenible, representa una solución viable para los problemas recurrentes de agua en la región del Valle Alto de Cochabamba. Al combinar investigación, optimización de recursos y propuestas innovadoras, se garantizará la continuidad de la producción agrícola y se contribuirá a la seguridad hídrica en la región. Estamos convencidos de que, con su apoyo, podemos transformar estos desafíos en una oportunidad para el desarrollo sostenible.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